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F50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中陕核钼业有限公司</w:t>
      </w:r>
    </w:p>
    <w:p w14:paraId="31BB1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2024年三季度招聘人员信息公示 </w:t>
      </w:r>
      <w:bookmarkStart w:id="0" w:name="_GoBack"/>
      <w:bookmarkEnd w:id="0"/>
    </w:p>
    <w:tbl>
      <w:tblPr>
        <w:tblStyle w:val="3"/>
        <w:tblW w:w="9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67"/>
        <w:gridCol w:w="1296"/>
        <w:gridCol w:w="1464"/>
        <w:gridCol w:w="1044"/>
        <w:gridCol w:w="1464"/>
        <w:gridCol w:w="1296"/>
        <w:gridCol w:w="1678"/>
      </w:tblGrid>
      <w:tr w14:paraId="0C95C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967" w:type="dxa"/>
            <w:vAlign w:val="center"/>
          </w:tcPr>
          <w:p w14:paraId="4EFA9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96" w:type="dxa"/>
            <w:vAlign w:val="center"/>
          </w:tcPr>
          <w:p w14:paraId="40286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464" w:type="dxa"/>
            <w:vAlign w:val="center"/>
          </w:tcPr>
          <w:p w14:paraId="5D5E92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044" w:type="dxa"/>
            <w:vAlign w:val="center"/>
          </w:tcPr>
          <w:p w14:paraId="0B0D01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464" w:type="dxa"/>
            <w:vAlign w:val="center"/>
          </w:tcPr>
          <w:p w14:paraId="255E5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296" w:type="dxa"/>
            <w:vAlign w:val="center"/>
          </w:tcPr>
          <w:p w14:paraId="7A556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78" w:type="dxa"/>
            <w:vAlign w:val="center"/>
          </w:tcPr>
          <w:p w14:paraId="743756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应聘岗位</w:t>
            </w:r>
          </w:p>
        </w:tc>
      </w:tr>
      <w:tr w14:paraId="0BB72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67" w:type="dxa"/>
            <w:vAlign w:val="center"/>
          </w:tcPr>
          <w:p w14:paraId="4BDA1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296" w:type="dxa"/>
            <w:vAlign w:val="center"/>
          </w:tcPr>
          <w:p w14:paraId="20E01C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刘鑫辉</w:t>
            </w:r>
          </w:p>
        </w:tc>
        <w:tc>
          <w:tcPr>
            <w:tcW w:w="1464" w:type="dxa"/>
            <w:vAlign w:val="center"/>
          </w:tcPr>
          <w:p w14:paraId="60FC7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2000.2</w:t>
            </w:r>
          </w:p>
        </w:tc>
        <w:tc>
          <w:tcPr>
            <w:tcW w:w="1044" w:type="dxa"/>
            <w:vAlign w:val="center"/>
          </w:tcPr>
          <w:p w14:paraId="43451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1464" w:type="dxa"/>
            <w:vAlign w:val="center"/>
          </w:tcPr>
          <w:p w14:paraId="5045E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郑州科技学院</w:t>
            </w:r>
          </w:p>
        </w:tc>
        <w:tc>
          <w:tcPr>
            <w:tcW w:w="1296" w:type="dxa"/>
            <w:vAlign w:val="center"/>
          </w:tcPr>
          <w:p w14:paraId="2BC4E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物联网工程</w:t>
            </w:r>
          </w:p>
        </w:tc>
        <w:tc>
          <w:tcPr>
            <w:tcW w:w="1678" w:type="dxa"/>
            <w:vAlign w:val="center"/>
          </w:tcPr>
          <w:p w14:paraId="0EDA3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巡检员</w:t>
            </w:r>
          </w:p>
        </w:tc>
      </w:tr>
      <w:tr w14:paraId="3ADFA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67" w:type="dxa"/>
            <w:vAlign w:val="center"/>
          </w:tcPr>
          <w:p w14:paraId="265F2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296" w:type="dxa"/>
            <w:vAlign w:val="center"/>
          </w:tcPr>
          <w:p w14:paraId="11834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曾海鹏</w:t>
            </w:r>
          </w:p>
        </w:tc>
        <w:tc>
          <w:tcPr>
            <w:tcW w:w="1464" w:type="dxa"/>
            <w:vAlign w:val="center"/>
          </w:tcPr>
          <w:p w14:paraId="425AA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2002.9</w:t>
            </w:r>
          </w:p>
        </w:tc>
        <w:tc>
          <w:tcPr>
            <w:tcW w:w="1044" w:type="dxa"/>
            <w:vAlign w:val="center"/>
          </w:tcPr>
          <w:p w14:paraId="7D84F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1464" w:type="dxa"/>
            <w:vAlign w:val="center"/>
          </w:tcPr>
          <w:p w14:paraId="4DA36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商洛学院</w:t>
            </w:r>
          </w:p>
        </w:tc>
        <w:tc>
          <w:tcPr>
            <w:tcW w:w="1296" w:type="dxa"/>
            <w:vAlign w:val="center"/>
          </w:tcPr>
          <w:p w14:paraId="4AE6E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金属材料工程</w:t>
            </w:r>
          </w:p>
        </w:tc>
        <w:tc>
          <w:tcPr>
            <w:tcW w:w="1678" w:type="dxa"/>
            <w:vAlign w:val="center"/>
          </w:tcPr>
          <w:p w14:paraId="554F8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冶炼技术员</w:t>
            </w:r>
          </w:p>
        </w:tc>
      </w:tr>
      <w:tr w14:paraId="2AF6CC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67" w:type="dxa"/>
            <w:vAlign w:val="center"/>
          </w:tcPr>
          <w:p w14:paraId="286F1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296" w:type="dxa"/>
            <w:vAlign w:val="center"/>
          </w:tcPr>
          <w:p w14:paraId="22325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康厚晨</w:t>
            </w:r>
          </w:p>
        </w:tc>
        <w:tc>
          <w:tcPr>
            <w:tcW w:w="1464" w:type="dxa"/>
            <w:vAlign w:val="center"/>
          </w:tcPr>
          <w:p w14:paraId="49DBA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1999.5</w:t>
            </w:r>
          </w:p>
        </w:tc>
        <w:tc>
          <w:tcPr>
            <w:tcW w:w="1044" w:type="dxa"/>
            <w:vAlign w:val="center"/>
          </w:tcPr>
          <w:p w14:paraId="09B6B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1464" w:type="dxa"/>
            <w:vAlign w:val="center"/>
          </w:tcPr>
          <w:p w14:paraId="6FD97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商洛学院</w:t>
            </w:r>
          </w:p>
        </w:tc>
        <w:tc>
          <w:tcPr>
            <w:tcW w:w="1296" w:type="dxa"/>
            <w:vAlign w:val="center"/>
          </w:tcPr>
          <w:p w14:paraId="52C29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金属材料工程</w:t>
            </w:r>
          </w:p>
        </w:tc>
        <w:tc>
          <w:tcPr>
            <w:tcW w:w="1678" w:type="dxa"/>
            <w:vAlign w:val="center"/>
          </w:tcPr>
          <w:p w14:paraId="48245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冶炼技术员</w:t>
            </w:r>
          </w:p>
        </w:tc>
      </w:tr>
      <w:tr w14:paraId="19CC2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967" w:type="dxa"/>
            <w:vAlign w:val="center"/>
          </w:tcPr>
          <w:p w14:paraId="4CE36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296" w:type="dxa"/>
            <w:vAlign w:val="center"/>
          </w:tcPr>
          <w:p w14:paraId="1EB51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乔鹏鹏</w:t>
            </w:r>
          </w:p>
        </w:tc>
        <w:tc>
          <w:tcPr>
            <w:tcW w:w="1464" w:type="dxa"/>
            <w:vAlign w:val="center"/>
          </w:tcPr>
          <w:p w14:paraId="36E1F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2000.1</w:t>
            </w:r>
          </w:p>
        </w:tc>
        <w:tc>
          <w:tcPr>
            <w:tcW w:w="1044" w:type="dxa"/>
            <w:vAlign w:val="center"/>
          </w:tcPr>
          <w:p w14:paraId="7FFB6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1464" w:type="dxa"/>
            <w:vAlign w:val="center"/>
          </w:tcPr>
          <w:p w14:paraId="724D8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西北工业大学明德学院</w:t>
            </w:r>
          </w:p>
        </w:tc>
        <w:tc>
          <w:tcPr>
            <w:tcW w:w="1296" w:type="dxa"/>
            <w:vAlign w:val="center"/>
          </w:tcPr>
          <w:p w14:paraId="23716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计算机科学与技术</w:t>
            </w:r>
          </w:p>
        </w:tc>
        <w:tc>
          <w:tcPr>
            <w:tcW w:w="1678" w:type="dxa"/>
            <w:vAlign w:val="center"/>
          </w:tcPr>
          <w:p w14:paraId="4E901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巡检员</w:t>
            </w:r>
          </w:p>
        </w:tc>
      </w:tr>
    </w:tbl>
    <w:p w14:paraId="74AFEAEE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 w14:paraId="282A7ED6">
      <w:pPr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 w14:paraId="77ACDF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中陕核钼业有限公司</w:t>
      </w:r>
    </w:p>
    <w:p w14:paraId="161B6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                            2024年7月29日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NDhmYjc3Mzg4ZmVjYjZjNzQ0MDM2NmMyNGEyNWIifQ=="/>
  </w:docVars>
  <w:rsids>
    <w:rsidRoot w:val="4D1C43B8"/>
    <w:rsid w:val="4D1C43B8"/>
    <w:rsid w:val="7319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2024-07-29T02:14:00Z</dcterms:created>
  <dc:creator>Angelina</dc:creator>
  <cp:lastModifiedBy>Angelina</cp:lastModifiedBy>
  <cp:lastPrinted>2024-07-29T02:53:24Z</cp:lastPrinted>
  <dcterms:modified xsi:type="dcterms:W3CDTF">2024-07-29T03:01:14Z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289064F1DDA94ED087B940CEBDAD48C8_11</vt:lpwstr>
  </property>
</Properties>
</file>